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8D1F8" w14:textId="77777777" w:rsidR="002F74C3" w:rsidRDefault="002F74C3" w:rsidP="00792DB6">
      <w:pPr>
        <w:spacing w:after="0"/>
        <w:ind w:firstLine="600"/>
        <w:jc w:val="center"/>
        <w:rPr>
          <w:rFonts w:ascii="Times New Roman" w:eastAsia="Times New Roman" w:hAnsi="Times New Roman" w:cs="Times New Roman"/>
          <w:b/>
          <w:bCs/>
          <w:sz w:val="28"/>
          <w:szCs w:val="28"/>
          <w:lang w:eastAsia="ru-RU"/>
        </w:rPr>
      </w:pPr>
    </w:p>
    <w:p w14:paraId="2D176595" w14:textId="77777777" w:rsidR="002F74C3" w:rsidRDefault="002F74C3" w:rsidP="00792DB6">
      <w:pPr>
        <w:spacing w:after="0"/>
        <w:ind w:firstLine="600"/>
        <w:jc w:val="center"/>
        <w:rPr>
          <w:rFonts w:ascii="Times New Roman" w:eastAsia="Times New Roman" w:hAnsi="Times New Roman" w:cs="Times New Roman"/>
          <w:b/>
          <w:bCs/>
          <w:sz w:val="28"/>
          <w:szCs w:val="28"/>
          <w:lang w:eastAsia="ru-RU"/>
        </w:rPr>
      </w:pPr>
    </w:p>
    <w:p w14:paraId="3443C80C" w14:textId="77777777" w:rsidR="002F74C3" w:rsidRDefault="002F74C3" w:rsidP="00792DB6">
      <w:pPr>
        <w:spacing w:after="0"/>
        <w:ind w:firstLine="600"/>
        <w:jc w:val="center"/>
        <w:rPr>
          <w:rFonts w:ascii="Times New Roman" w:eastAsia="Times New Roman" w:hAnsi="Times New Roman" w:cs="Times New Roman"/>
          <w:b/>
          <w:bCs/>
          <w:sz w:val="28"/>
          <w:szCs w:val="28"/>
          <w:lang w:eastAsia="ru-RU"/>
        </w:rPr>
      </w:pPr>
    </w:p>
    <w:p w14:paraId="58DC9C43" w14:textId="75A0C8C9"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14:paraId="22638ADC" w14:textId="2C4C6D7E"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w:t>
      </w:r>
      <w:r w:rsidR="00DD7ED2">
        <w:rPr>
          <w:rFonts w:ascii="Times New Roman" w:eastAsia="Times New Roman" w:hAnsi="Times New Roman" w:cs="Times New Roman"/>
          <w:sz w:val="28"/>
          <w:szCs w:val="28"/>
          <w:lang w:eastAsia="ru-RU"/>
        </w:rPr>
        <w:t xml:space="preserve">Администрацией </w:t>
      </w:r>
      <w:r w:rsidR="00D123F9">
        <w:rPr>
          <w:rFonts w:ascii="Times New Roman" w:eastAsia="Times New Roman" w:hAnsi="Times New Roman" w:cs="Times New Roman"/>
          <w:sz w:val="28"/>
          <w:szCs w:val="28"/>
          <w:lang w:eastAsia="ru-RU"/>
        </w:rPr>
        <w:t>Гламаздинского</w:t>
      </w:r>
      <w:r w:rsidR="00DD7ED2">
        <w:rPr>
          <w:rFonts w:ascii="Times New Roman" w:eastAsia="Times New Roman" w:hAnsi="Times New Roman" w:cs="Times New Roman"/>
          <w:sz w:val="28"/>
          <w:szCs w:val="28"/>
          <w:lang w:eastAsia="ru-RU"/>
        </w:rPr>
        <w:t xml:space="preserve"> сельсовета </w:t>
      </w:r>
      <w:r w:rsidR="00D123F9">
        <w:rPr>
          <w:rFonts w:ascii="Times New Roman" w:eastAsia="Times New Roman" w:hAnsi="Times New Roman" w:cs="Times New Roman"/>
          <w:sz w:val="28"/>
          <w:szCs w:val="28"/>
          <w:lang w:eastAsia="ru-RU"/>
        </w:rPr>
        <w:t>Хомутовского</w:t>
      </w:r>
      <w:r w:rsidR="00DD7ED2">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муниципальной услуги «</w:t>
      </w:r>
      <w:r w:rsidRPr="00A6138C">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w:t>
      </w:r>
      <w:r w:rsidR="00DD7ED2">
        <w:rPr>
          <w:rFonts w:ascii="Times New Roman" w:hAnsi="Times New Roman" w:cs="Times New Roman"/>
          <w:b/>
          <w:bCs/>
          <w:sz w:val="28"/>
          <w:szCs w:val="28"/>
          <w:lang w:eastAsia="ru-RU"/>
        </w:rPr>
        <w:t xml:space="preserve"> </w:t>
      </w:r>
      <w:r w:rsidR="00D123F9">
        <w:rPr>
          <w:rFonts w:ascii="Times New Roman" w:hAnsi="Times New Roman" w:cs="Times New Roman"/>
          <w:b/>
          <w:bCs/>
          <w:sz w:val="28"/>
          <w:szCs w:val="28"/>
          <w:lang w:eastAsia="ru-RU"/>
        </w:rPr>
        <w:t>Гламаздинского</w:t>
      </w:r>
      <w:r w:rsidR="00DD7ED2">
        <w:rPr>
          <w:rFonts w:ascii="Times New Roman" w:hAnsi="Times New Roman" w:cs="Times New Roman"/>
          <w:b/>
          <w:bCs/>
          <w:sz w:val="28"/>
          <w:szCs w:val="28"/>
          <w:lang w:eastAsia="ru-RU"/>
        </w:rPr>
        <w:t xml:space="preserve"> сельсовета </w:t>
      </w:r>
      <w:r w:rsidR="00D123F9">
        <w:rPr>
          <w:rFonts w:ascii="Times New Roman" w:hAnsi="Times New Roman" w:cs="Times New Roman"/>
          <w:b/>
          <w:bCs/>
          <w:sz w:val="28"/>
          <w:szCs w:val="28"/>
          <w:lang w:eastAsia="ru-RU"/>
        </w:rPr>
        <w:t>Хомутовского</w:t>
      </w:r>
      <w:r w:rsidR="00DD7ED2">
        <w:rPr>
          <w:rFonts w:ascii="Times New Roman" w:hAnsi="Times New Roman" w:cs="Times New Roman"/>
          <w:b/>
          <w:bCs/>
          <w:sz w:val="28"/>
          <w:szCs w:val="28"/>
          <w:lang w:eastAsia="ru-RU"/>
        </w:rPr>
        <w:t xml:space="preserve"> 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14:paraId="5FD2EF90" w14:textId="77777777" w:rsidR="00792DB6" w:rsidRPr="00A6138C" w:rsidRDefault="00792DB6" w:rsidP="00792DB6">
      <w:pPr>
        <w:spacing w:after="0"/>
        <w:jc w:val="both"/>
        <w:rPr>
          <w:rFonts w:ascii="Times New Roman" w:eastAsia="Times New Roman" w:hAnsi="Times New Roman" w:cs="Times New Roman"/>
          <w:sz w:val="28"/>
          <w:szCs w:val="28"/>
          <w:lang w:eastAsia="ru-RU"/>
        </w:rPr>
      </w:pPr>
    </w:p>
    <w:p w14:paraId="3A3D58C1" w14:textId="4ECCC1FB"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w:t>
      </w:r>
      <w:r w:rsidR="00DD7ED2">
        <w:rPr>
          <w:rFonts w:ascii="Times New Roman" w:eastAsia="Times New Roman" w:hAnsi="Times New Roman" w:cs="Times New Roman"/>
          <w:sz w:val="28"/>
          <w:szCs w:val="28"/>
          <w:lang w:eastAsia="ru-RU"/>
        </w:rPr>
        <w:t xml:space="preserve">Администрацией </w:t>
      </w:r>
      <w:r w:rsidR="00D123F9">
        <w:rPr>
          <w:rFonts w:ascii="Times New Roman" w:eastAsia="Times New Roman" w:hAnsi="Times New Roman" w:cs="Times New Roman"/>
          <w:sz w:val="28"/>
          <w:szCs w:val="28"/>
          <w:lang w:eastAsia="ru-RU"/>
        </w:rPr>
        <w:t>Гламаздинского</w:t>
      </w:r>
      <w:r w:rsidR="00DD7ED2">
        <w:rPr>
          <w:rFonts w:ascii="Times New Roman" w:eastAsia="Times New Roman" w:hAnsi="Times New Roman" w:cs="Times New Roman"/>
          <w:sz w:val="28"/>
          <w:szCs w:val="28"/>
          <w:lang w:eastAsia="ru-RU"/>
        </w:rPr>
        <w:t xml:space="preserve"> сельсовета </w:t>
      </w:r>
      <w:r w:rsidR="00D123F9">
        <w:rPr>
          <w:rFonts w:ascii="Times New Roman" w:eastAsia="Times New Roman" w:hAnsi="Times New Roman" w:cs="Times New Roman"/>
          <w:sz w:val="28"/>
          <w:szCs w:val="28"/>
          <w:lang w:eastAsia="ru-RU"/>
        </w:rPr>
        <w:t>Хомутовского</w:t>
      </w:r>
      <w:r w:rsidR="00DD7ED2">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w:t>
      </w:r>
      <w:r w:rsidR="00DD7ED2">
        <w:rPr>
          <w:rFonts w:ascii="Times New Roman" w:eastAsia="Times New Roman" w:hAnsi="Times New Roman" w:cs="Times New Roman"/>
          <w:sz w:val="28"/>
          <w:szCs w:val="28"/>
          <w:lang w:eastAsia="ru-RU"/>
        </w:rPr>
        <w:t xml:space="preserve">  </w:t>
      </w:r>
      <w:r w:rsidR="00D123F9">
        <w:rPr>
          <w:rFonts w:ascii="Times New Roman" w:eastAsia="Times New Roman" w:hAnsi="Times New Roman" w:cs="Times New Roman"/>
          <w:sz w:val="28"/>
          <w:szCs w:val="28"/>
          <w:lang w:eastAsia="ru-RU"/>
        </w:rPr>
        <w:t>Гламаздинского</w:t>
      </w:r>
      <w:r w:rsidR="00DD7ED2">
        <w:rPr>
          <w:rFonts w:ascii="Times New Roman" w:eastAsia="Times New Roman" w:hAnsi="Times New Roman" w:cs="Times New Roman"/>
          <w:sz w:val="28"/>
          <w:szCs w:val="28"/>
          <w:lang w:eastAsia="ru-RU"/>
        </w:rPr>
        <w:t xml:space="preserve"> сельсовета </w:t>
      </w:r>
      <w:r w:rsidR="00D123F9">
        <w:rPr>
          <w:rFonts w:ascii="Times New Roman" w:eastAsia="Times New Roman" w:hAnsi="Times New Roman" w:cs="Times New Roman"/>
          <w:sz w:val="28"/>
          <w:szCs w:val="28"/>
          <w:lang w:eastAsia="ru-RU"/>
        </w:rPr>
        <w:t>Хомутовского</w:t>
      </w:r>
      <w:r w:rsidR="00DD7ED2">
        <w:rPr>
          <w:rFonts w:ascii="Times New Roman" w:eastAsia="Times New Roman" w:hAnsi="Times New Roman" w:cs="Times New Roman"/>
          <w:sz w:val="28"/>
          <w:szCs w:val="28"/>
          <w:lang w:eastAsia="ru-RU"/>
        </w:rPr>
        <w:t xml:space="preserve"> района </w:t>
      </w:r>
      <w:r w:rsidRPr="00A6138C">
        <w:rPr>
          <w:rFonts w:ascii="Times New Roman" w:eastAsia="Times New Roman" w:hAnsi="Times New Roman" w:cs="Times New Roman"/>
          <w:sz w:val="28"/>
          <w:szCs w:val="28"/>
          <w:lang w:eastAsia="ru-RU"/>
        </w:rPr>
        <w:t>Курской области, и ежемесячной доплаты к пенсии выборным должностным лицам»» (далее – проект административного регламента), подготовлено А</w:t>
      </w:r>
      <w:r w:rsidR="00DD7ED2">
        <w:rPr>
          <w:rFonts w:ascii="Times New Roman" w:eastAsia="Times New Roman" w:hAnsi="Times New Roman" w:cs="Times New Roman"/>
          <w:sz w:val="28"/>
          <w:szCs w:val="28"/>
          <w:lang w:eastAsia="ru-RU"/>
        </w:rPr>
        <w:t xml:space="preserve">дминистрацией </w:t>
      </w:r>
      <w:r w:rsidR="00D123F9">
        <w:rPr>
          <w:rFonts w:ascii="Times New Roman" w:eastAsia="Times New Roman" w:hAnsi="Times New Roman" w:cs="Times New Roman"/>
          <w:sz w:val="28"/>
          <w:szCs w:val="28"/>
          <w:lang w:eastAsia="ru-RU"/>
        </w:rPr>
        <w:t>Гламаздинского</w:t>
      </w:r>
      <w:r w:rsidR="00DD7ED2">
        <w:rPr>
          <w:rFonts w:ascii="Times New Roman" w:eastAsia="Times New Roman" w:hAnsi="Times New Roman" w:cs="Times New Roman"/>
          <w:sz w:val="28"/>
          <w:szCs w:val="28"/>
          <w:lang w:eastAsia="ru-RU"/>
        </w:rPr>
        <w:t xml:space="preserve"> сельсовета </w:t>
      </w:r>
      <w:r w:rsidR="00D123F9">
        <w:rPr>
          <w:rFonts w:ascii="Times New Roman" w:eastAsia="Times New Roman" w:hAnsi="Times New Roman" w:cs="Times New Roman"/>
          <w:sz w:val="28"/>
          <w:szCs w:val="28"/>
          <w:lang w:eastAsia="ru-RU"/>
        </w:rPr>
        <w:t>Хомутовского</w:t>
      </w:r>
      <w:r w:rsidRPr="00A6138C">
        <w:rPr>
          <w:rFonts w:ascii="Times New Roman" w:eastAsia="Times New Roman" w:hAnsi="Times New Roman" w:cs="Times New Roman"/>
          <w:sz w:val="28"/>
          <w:szCs w:val="28"/>
          <w:lang w:eastAsia="ru-RU"/>
        </w:rPr>
        <w:t xml:space="preserve"> района  Курской области.</w:t>
      </w:r>
    </w:p>
    <w:p w14:paraId="5E82BE1A"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14:paraId="58C3CB0D"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14:paraId="6A51A93B" w14:textId="00D7E3AC"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Разработчиком проекта административного регламента является Админ</w:t>
      </w:r>
      <w:r w:rsidR="00DD7ED2">
        <w:rPr>
          <w:rFonts w:ascii="Times New Roman" w:eastAsia="Times New Roman" w:hAnsi="Times New Roman" w:cs="Times New Roman"/>
          <w:sz w:val="28"/>
          <w:szCs w:val="28"/>
          <w:lang w:eastAsia="ru-RU"/>
        </w:rPr>
        <w:t xml:space="preserve">истрация </w:t>
      </w:r>
      <w:r w:rsidR="00D123F9">
        <w:rPr>
          <w:rFonts w:ascii="Times New Roman" w:eastAsia="Times New Roman" w:hAnsi="Times New Roman" w:cs="Times New Roman"/>
          <w:sz w:val="28"/>
          <w:szCs w:val="28"/>
          <w:lang w:eastAsia="ru-RU"/>
        </w:rPr>
        <w:t>Гламаздинского</w:t>
      </w:r>
      <w:r w:rsidR="00DD7ED2">
        <w:rPr>
          <w:rFonts w:ascii="Times New Roman" w:eastAsia="Times New Roman" w:hAnsi="Times New Roman" w:cs="Times New Roman"/>
          <w:sz w:val="28"/>
          <w:szCs w:val="28"/>
          <w:lang w:eastAsia="ru-RU"/>
        </w:rPr>
        <w:t xml:space="preserve"> сельсовета </w:t>
      </w:r>
      <w:r w:rsidR="00D123F9">
        <w:rPr>
          <w:rFonts w:ascii="Times New Roman" w:eastAsia="Times New Roman" w:hAnsi="Times New Roman" w:cs="Times New Roman"/>
          <w:sz w:val="28"/>
          <w:szCs w:val="28"/>
          <w:lang w:eastAsia="ru-RU"/>
        </w:rPr>
        <w:t>Хомутовского</w:t>
      </w:r>
      <w:r w:rsidR="00DD7ED2">
        <w:rPr>
          <w:rFonts w:ascii="Times New Roman" w:eastAsia="Times New Roman" w:hAnsi="Times New Roman" w:cs="Times New Roman"/>
          <w:sz w:val="28"/>
          <w:szCs w:val="28"/>
          <w:lang w:eastAsia="ru-RU"/>
        </w:rPr>
        <w:t xml:space="preserve"> </w:t>
      </w:r>
      <w:r w:rsidRPr="00A6138C">
        <w:rPr>
          <w:rFonts w:ascii="Times New Roman" w:eastAsia="Times New Roman" w:hAnsi="Times New Roman" w:cs="Times New Roman"/>
          <w:sz w:val="28"/>
          <w:szCs w:val="28"/>
          <w:lang w:eastAsia="ru-RU"/>
        </w:rPr>
        <w:t>района Курской области  (далее – Администрация).</w:t>
      </w:r>
    </w:p>
    <w:p w14:paraId="59D631C5"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14:paraId="09403DA5" w14:textId="51B517A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 проект </w:t>
      </w:r>
      <w:r w:rsidR="002F74C3">
        <w:rPr>
          <w:rFonts w:ascii="Times New Roman" w:eastAsia="Times New Roman" w:hAnsi="Times New Roman" w:cs="Times New Roman"/>
          <w:sz w:val="28"/>
          <w:szCs w:val="28"/>
          <w:lang w:eastAsia="ru-RU"/>
        </w:rPr>
        <w:t>постановления</w:t>
      </w:r>
      <w:r w:rsidRPr="00A6138C">
        <w:rPr>
          <w:rFonts w:ascii="Times New Roman" w:eastAsia="Times New Roman" w:hAnsi="Times New Roman" w:cs="Times New Roman"/>
          <w:sz w:val="28"/>
          <w:szCs w:val="28"/>
          <w:lang w:eastAsia="ru-RU"/>
        </w:rPr>
        <w:t xml:space="preserve"> о внесении изменений и дополнений в административный регламент;</w:t>
      </w:r>
    </w:p>
    <w:p w14:paraId="008985B6"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14:paraId="36DB5562" w14:textId="77777777"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14:paraId="17676846" w14:textId="16B2016D" w:rsidR="00DD7ED2" w:rsidRDefault="00DD7ED2" w:rsidP="00792DB6">
      <w:pPr>
        <w:spacing w:after="0" w:line="240" w:lineRule="auto"/>
        <w:ind w:firstLine="600"/>
        <w:jc w:val="both"/>
        <w:rPr>
          <w:rFonts w:ascii="Times New Roman" w:hAnsi="Times New Roman" w:cs="Times New Roman"/>
          <w:sz w:val="28"/>
          <w:szCs w:val="28"/>
        </w:rPr>
      </w:pPr>
      <w:r w:rsidRPr="00DD7ED2">
        <w:rPr>
          <w:rFonts w:ascii="Times New Roman" w:hAnsi="Times New Roman" w:cs="Times New Roman"/>
          <w:sz w:val="28"/>
          <w:szCs w:val="28"/>
        </w:rPr>
        <w:t xml:space="preserve">Администрацией обеспечено размещение проекта административного регламента  на официальном сайте Администрации </w:t>
      </w:r>
      <w:r w:rsidR="00D123F9">
        <w:rPr>
          <w:rFonts w:ascii="Times New Roman" w:hAnsi="Times New Roman" w:cs="Times New Roman"/>
          <w:sz w:val="28"/>
          <w:szCs w:val="28"/>
        </w:rPr>
        <w:t>Гламаздинского</w:t>
      </w:r>
      <w:r w:rsidRPr="00DD7ED2">
        <w:rPr>
          <w:rFonts w:ascii="Times New Roman" w:hAnsi="Times New Roman" w:cs="Times New Roman"/>
          <w:sz w:val="28"/>
          <w:szCs w:val="28"/>
        </w:rPr>
        <w:t xml:space="preserve"> сельсовета </w:t>
      </w:r>
      <w:r w:rsidR="00D123F9">
        <w:rPr>
          <w:rFonts w:ascii="Times New Roman" w:hAnsi="Times New Roman" w:cs="Times New Roman"/>
          <w:sz w:val="28"/>
          <w:szCs w:val="28"/>
        </w:rPr>
        <w:t>Хомутовского</w:t>
      </w:r>
      <w:r w:rsidRPr="00DD7ED2">
        <w:rPr>
          <w:rFonts w:ascii="Times New Roman" w:hAnsi="Times New Roman" w:cs="Times New Roman"/>
          <w:sz w:val="28"/>
          <w:szCs w:val="28"/>
        </w:rPr>
        <w:t xml:space="preserve"> района Курской области в разделе "МПА", подраздел «Проекты административных регламентов» в информационно-коммуникационной сети "Интернет"  </w:t>
      </w:r>
      <w:r w:rsidR="00D123F9">
        <w:rPr>
          <w:rFonts w:ascii="Times New Roman" w:hAnsi="Times New Roman" w:cs="Times New Roman"/>
          <w:sz w:val="28"/>
          <w:szCs w:val="28"/>
        </w:rPr>
        <w:t>17 июня</w:t>
      </w:r>
      <w:r w:rsidRPr="00DD7ED2">
        <w:rPr>
          <w:rFonts w:ascii="Times New Roman" w:hAnsi="Times New Roman" w:cs="Times New Roman"/>
          <w:sz w:val="28"/>
          <w:szCs w:val="28"/>
        </w:rPr>
        <w:t xml:space="preserve"> 20</w:t>
      </w:r>
      <w:r w:rsidR="00D87ED9">
        <w:rPr>
          <w:rFonts w:ascii="Times New Roman" w:hAnsi="Times New Roman" w:cs="Times New Roman"/>
          <w:sz w:val="28"/>
          <w:szCs w:val="28"/>
        </w:rPr>
        <w:t>21</w:t>
      </w:r>
      <w:r w:rsidRPr="00DD7ED2">
        <w:rPr>
          <w:rFonts w:ascii="Times New Roman" w:hAnsi="Times New Roman" w:cs="Times New Roman"/>
          <w:sz w:val="28"/>
          <w:szCs w:val="28"/>
        </w:rPr>
        <w:t xml:space="preserve"> года с указанием срока проведения независимой экспертизы до </w:t>
      </w:r>
      <w:r w:rsidR="00D123F9">
        <w:rPr>
          <w:rFonts w:ascii="Times New Roman" w:hAnsi="Times New Roman" w:cs="Times New Roman"/>
          <w:sz w:val="28"/>
          <w:szCs w:val="28"/>
        </w:rPr>
        <w:t>16</w:t>
      </w:r>
      <w:r w:rsidRPr="00DD7ED2">
        <w:rPr>
          <w:rFonts w:ascii="Times New Roman" w:hAnsi="Times New Roman" w:cs="Times New Roman"/>
          <w:sz w:val="28"/>
          <w:szCs w:val="28"/>
        </w:rPr>
        <w:t xml:space="preserve"> </w:t>
      </w:r>
      <w:r w:rsidR="00D123F9">
        <w:rPr>
          <w:rFonts w:ascii="Times New Roman" w:hAnsi="Times New Roman" w:cs="Times New Roman"/>
          <w:sz w:val="28"/>
          <w:szCs w:val="28"/>
        </w:rPr>
        <w:t>июля</w:t>
      </w:r>
      <w:r w:rsidRPr="00DD7ED2">
        <w:rPr>
          <w:rFonts w:ascii="Times New Roman" w:hAnsi="Times New Roman" w:cs="Times New Roman"/>
          <w:sz w:val="28"/>
          <w:szCs w:val="28"/>
        </w:rPr>
        <w:t xml:space="preserve"> </w:t>
      </w:r>
      <w:r w:rsidR="00D87ED9">
        <w:rPr>
          <w:rFonts w:ascii="Times New Roman" w:hAnsi="Times New Roman" w:cs="Times New Roman"/>
          <w:sz w:val="28"/>
          <w:szCs w:val="28"/>
        </w:rPr>
        <w:t>2021</w:t>
      </w:r>
      <w:r w:rsidRPr="00DD7ED2">
        <w:rPr>
          <w:rFonts w:ascii="Times New Roman" w:hAnsi="Times New Roman" w:cs="Times New Roman"/>
          <w:sz w:val="28"/>
          <w:szCs w:val="28"/>
        </w:rPr>
        <w:t xml:space="preserve"> года</w:t>
      </w:r>
      <w:r>
        <w:rPr>
          <w:rFonts w:ascii="Times New Roman" w:hAnsi="Times New Roman" w:cs="Times New Roman"/>
          <w:sz w:val="28"/>
          <w:szCs w:val="28"/>
        </w:rPr>
        <w:t>.</w:t>
      </w:r>
    </w:p>
    <w:p w14:paraId="7517F1EF" w14:textId="77777777" w:rsidR="00792DB6" w:rsidRPr="00DD7ED2"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DD7ED2">
        <w:rPr>
          <w:rFonts w:ascii="Times New Roman" w:eastAsia="Times New Roman" w:hAnsi="Times New Roman" w:cs="Times New Roman"/>
          <w:sz w:val="28"/>
          <w:szCs w:val="28"/>
          <w:lang w:eastAsia="ru-RU"/>
        </w:rPr>
        <w:lastRenderedPageBreak/>
        <w:t>За отмеченный период заключение независимой экспертизы на проект административного регламента не поступало.</w:t>
      </w:r>
    </w:p>
    <w:p w14:paraId="32A959FB" w14:textId="77777777"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14:paraId="64D5EC21" w14:textId="77777777" w:rsidR="002F74C3" w:rsidRDefault="002F74C3" w:rsidP="002F74C3">
      <w:pPr>
        <w:widowControl w:val="0"/>
        <w:autoSpaceDE w:val="0"/>
        <w:autoSpaceDN w:val="0"/>
        <w:adjustRightInd w:val="0"/>
        <w:ind w:firstLine="540"/>
        <w:jc w:val="both"/>
        <w:outlineLvl w:val="0"/>
        <w:rPr>
          <w:color w:val="00B050"/>
          <w:szCs w:val="28"/>
        </w:rPr>
      </w:pPr>
    </w:p>
    <w:p w14:paraId="7DD0A7F8" w14:textId="77777777" w:rsidR="002F74C3" w:rsidRPr="002F74C3" w:rsidRDefault="002F74C3" w:rsidP="002F74C3">
      <w:pPr>
        <w:ind w:firstLine="600"/>
        <w:rPr>
          <w:rFonts w:ascii="Times New Roman" w:hAnsi="Times New Roman"/>
          <w:sz w:val="28"/>
          <w:szCs w:val="26"/>
        </w:rPr>
      </w:pPr>
      <w:r w:rsidRPr="002F74C3">
        <w:rPr>
          <w:rFonts w:ascii="Times New Roman" w:hAnsi="Times New Roman"/>
          <w:sz w:val="28"/>
          <w:szCs w:val="26"/>
        </w:rPr>
        <w:t>Вывод: проект административного регламента не требует доработки.</w:t>
      </w:r>
    </w:p>
    <w:p w14:paraId="1A9C4FD2" w14:textId="77777777" w:rsidR="00086FA3" w:rsidRPr="00086FA3" w:rsidRDefault="00086FA3" w:rsidP="00086FA3">
      <w:pPr>
        <w:spacing w:after="0" w:line="240" w:lineRule="auto"/>
        <w:ind w:firstLine="600"/>
        <w:jc w:val="both"/>
        <w:rPr>
          <w:rFonts w:ascii="Times New Roman" w:hAnsi="Times New Roman" w:cs="Times New Roman"/>
          <w:sz w:val="28"/>
          <w:szCs w:val="28"/>
        </w:rPr>
      </w:pPr>
    </w:p>
    <w:p w14:paraId="79AEEC66" w14:textId="77777777" w:rsidR="00DD7ED2" w:rsidRPr="00D4560D" w:rsidRDefault="00DD7ED2" w:rsidP="00DD7ED2">
      <w:pPr>
        <w:ind w:firstLine="600"/>
        <w:rPr>
          <w:sz w:val="26"/>
          <w:szCs w:val="26"/>
        </w:rPr>
      </w:pPr>
    </w:p>
    <w:p w14:paraId="46AFFF56" w14:textId="42239989" w:rsidR="00DD7ED2" w:rsidRPr="00DD7ED2" w:rsidRDefault="00DD7ED2" w:rsidP="00DD7ED2">
      <w:pPr>
        <w:rPr>
          <w:rFonts w:ascii="Times New Roman" w:hAnsi="Times New Roman" w:cs="Times New Roman"/>
          <w:sz w:val="28"/>
          <w:szCs w:val="28"/>
        </w:rPr>
      </w:pPr>
      <w:r w:rsidRPr="00DD7ED2">
        <w:rPr>
          <w:rFonts w:ascii="Times New Roman" w:hAnsi="Times New Roman" w:cs="Times New Roman"/>
          <w:sz w:val="28"/>
          <w:szCs w:val="28"/>
        </w:rPr>
        <w:t xml:space="preserve">   Заместитель главы  </w:t>
      </w:r>
      <w:r w:rsidR="00D123F9">
        <w:rPr>
          <w:rFonts w:ascii="Times New Roman" w:hAnsi="Times New Roman" w:cs="Times New Roman"/>
          <w:sz w:val="28"/>
          <w:szCs w:val="28"/>
        </w:rPr>
        <w:t xml:space="preserve">                                                   В.И.Юдина</w:t>
      </w:r>
    </w:p>
    <w:p w14:paraId="68E370DD" w14:textId="77777777" w:rsidR="00DD7ED2" w:rsidRPr="00DD7ED2" w:rsidRDefault="00DD7ED2" w:rsidP="00DD7ED2">
      <w:pPr>
        <w:rPr>
          <w:rFonts w:ascii="Times New Roman" w:hAnsi="Times New Roman" w:cs="Times New Roman"/>
          <w:sz w:val="28"/>
          <w:szCs w:val="28"/>
        </w:rPr>
      </w:pPr>
    </w:p>
    <w:p w14:paraId="249225DF" w14:textId="6AC5FE8C" w:rsidR="00DD7ED2" w:rsidRPr="00DD7ED2" w:rsidRDefault="00DD7ED2" w:rsidP="00DD7ED2">
      <w:pPr>
        <w:rPr>
          <w:rFonts w:ascii="Times New Roman" w:hAnsi="Times New Roman" w:cs="Times New Roman"/>
          <w:sz w:val="26"/>
          <w:szCs w:val="26"/>
        </w:rPr>
      </w:pPr>
      <w:bookmarkStart w:id="0" w:name="_GoBack"/>
      <w:bookmarkEnd w:id="0"/>
    </w:p>
    <w:p w14:paraId="15C3B182" w14:textId="77777777" w:rsidR="00086FA3" w:rsidRPr="00086FA3" w:rsidRDefault="00086FA3" w:rsidP="00086FA3">
      <w:pPr>
        <w:spacing w:after="0" w:line="240" w:lineRule="auto"/>
        <w:ind w:firstLine="600"/>
        <w:contextualSpacing/>
        <w:jc w:val="both"/>
        <w:rPr>
          <w:rFonts w:ascii="Times New Roman" w:hAnsi="Times New Roman" w:cs="Times New Roman"/>
          <w:sz w:val="20"/>
          <w:szCs w:val="20"/>
        </w:rPr>
      </w:pPr>
    </w:p>
    <w:p w14:paraId="0F7D855F" w14:textId="77777777" w:rsidR="00086FA3" w:rsidRPr="00086FA3" w:rsidRDefault="00086FA3" w:rsidP="00086FA3">
      <w:pPr>
        <w:spacing w:after="0" w:line="240" w:lineRule="auto"/>
        <w:ind w:firstLine="600"/>
        <w:jc w:val="both"/>
        <w:rPr>
          <w:rFonts w:ascii="Times New Roman" w:hAnsi="Times New Roman" w:cs="Times New Roman"/>
          <w:sz w:val="26"/>
          <w:szCs w:val="26"/>
        </w:rPr>
      </w:pPr>
    </w:p>
    <w:p w14:paraId="5D724961" w14:textId="77777777"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14:paraId="0475ED1A" w14:textId="77777777"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14:paraId="3B15B046" w14:textId="77777777" w:rsidR="00086FA3" w:rsidRPr="00086FA3" w:rsidRDefault="00086FA3" w:rsidP="00086FA3">
      <w:pPr>
        <w:spacing w:after="0" w:line="240" w:lineRule="auto"/>
        <w:jc w:val="both"/>
        <w:rPr>
          <w:rFonts w:ascii="Times New Roman" w:hAnsi="Times New Roman" w:cs="Times New Roman"/>
          <w:b/>
          <w:bCs/>
          <w:sz w:val="26"/>
          <w:szCs w:val="26"/>
        </w:rPr>
      </w:pPr>
    </w:p>
    <w:p w14:paraId="4A183F40" w14:textId="77777777"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14:paraId="1F3F6194" w14:textId="77777777"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7"/>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1779A" w14:textId="77777777" w:rsidR="001A5729" w:rsidRDefault="001A5729">
      <w:pPr>
        <w:spacing w:after="0" w:line="240" w:lineRule="auto"/>
      </w:pPr>
      <w:r>
        <w:separator/>
      </w:r>
    </w:p>
  </w:endnote>
  <w:endnote w:type="continuationSeparator" w:id="0">
    <w:p w14:paraId="371A018B" w14:textId="77777777" w:rsidR="001A5729" w:rsidRDefault="001A5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260E" w14:textId="77777777" w:rsidR="001A5729" w:rsidRDefault="001A5729">
      <w:pPr>
        <w:spacing w:after="0" w:line="240" w:lineRule="auto"/>
      </w:pPr>
      <w:r>
        <w:separator/>
      </w:r>
    </w:p>
  </w:footnote>
  <w:footnote w:type="continuationSeparator" w:id="0">
    <w:p w14:paraId="7DEB093D" w14:textId="77777777" w:rsidR="001A5729" w:rsidRDefault="001A5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71F7" w14:textId="77777777" w:rsidR="000E0D9A" w:rsidRDefault="008C5D15" w:rsidP="008E1AFC">
    <w:pPr>
      <w:pStyle w:val="a4"/>
      <w:framePr w:wrap="auto" w:vAnchor="text" w:hAnchor="margin" w:xAlign="center" w:y="1"/>
      <w:rPr>
        <w:rStyle w:val="af5"/>
      </w:rPr>
    </w:pPr>
    <w:r>
      <w:rPr>
        <w:rStyle w:val="af5"/>
      </w:rPr>
      <w:fldChar w:fldCharType="begin"/>
    </w:r>
    <w:r w:rsidR="000E0D9A">
      <w:rPr>
        <w:rStyle w:val="af5"/>
      </w:rPr>
      <w:instrText xml:space="preserve">PAGE  </w:instrText>
    </w:r>
    <w:r>
      <w:rPr>
        <w:rStyle w:val="af5"/>
      </w:rPr>
      <w:fldChar w:fldCharType="separate"/>
    </w:r>
    <w:r w:rsidR="00D123F9">
      <w:rPr>
        <w:rStyle w:val="af5"/>
        <w:noProof/>
      </w:rPr>
      <w:t>2</w:t>
    </w:r>
    <w:r>
      <w:rPr>
        <w:rStyle w:val="af5"/>
      </w:rPr>
      <w:fldChar w:fldCharType="end"/>
    </w:r>
  </w:p>
  <w:p w14:paraId="4675C0FC" w14:textId="77777777" w:rsidR="000E0D9A" w:rsidRDefault="000E0D9A" w:rsidP="008E1AFC">
    <w:pPr>
      <w:pStyle w:val="a4"/>
      <w:ind w:firstLine="709"/>
      <w:jc w:val="center"/>
    </w:pPr>
  </w:p>
  <w:p w14:paraId="2E795C7D" w14:textId="77777777"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5729"/>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74C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D7428"/>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5D15"/>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3F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043"/>
    <w:rsid w:val="00D739CA"/>
    <w:rsid w:val="00D744C4"/>
    <w:rsid w:val="00D74F06"/>
    <w:rsid w:val="00D76A6F"/>
    <w:rsid w:val="00D77732"/>
    <w:rsid w:val="00D80FA0"/>
    <w:rsid w:val="00D816FF"/>
    <w:rsid w:val="00D848C5"/>
    <w:rsid w:val="00D85A76"/>
    <w:rsid w:val="00D87ED9"/>
    <w:rsid w:val="00D97355"/>
    <w:rsid w:val="00D976AD"/>
    <w:rsid w:val="00DA15FC"/>
    <w:rsid w:val="00DA34F6"/>
    <w:rsid w:val="00DB13E2"/>
    <w:rsid w:val="00DB6472"/>
    <w:rsid w:val="00DB6812"/>
    <w:rsid w:val="00DC20EF"/>
    <w:rsid w:val="00DC7C96"/>
    <w:rsid w:val="00DD7E10"/>
    <w:rsid w:val="00DD7ED2"/>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2548F"/>
  <w15:docId w15:val="{D52C39DC-CAF3-41F8-AEA3-0D6CE834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47</cp:revision>
  <cp:lastPrinted>2017-08-24T08:35:00Z</cp:lastPrinted>
  <dcterms:created xsi:type="dcterms:W3CDTF">2018-05-24T11:48:00Z</dcterms:created>
  <dcterms:modified xsi:type="dcterms:W3CDTF">2021-07-19T06:37:00Z</dcterms:modified>
</cp:coreProperties>
</file>